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AA3" w:rsidRDefault="00AE2AA3" w:rsidP="00AE2AA3">
      <w:pPr>
        <w:spacing w:line="360" w:lineRule="auto"/>
        <w:jc w:val="center"/>
        <w:outlineLvl w:val="0"/>
        <w:rPr>
          <w:rFonts w:ascii="宋体" w:hAnsi="宋体" w:cs="宋体" w:hint="eastAsia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沪市货银对付改革过渡期通关测试反馈表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3"/>
        <w:gridCol w:w="1559"/>
        <w:gridCol w:w="1985"/>
        <w:gridCol w:w="1559"/>
        <w:gridCol w:w="2396"/>
      </w:tblGrid>
      <w:tr w:rsidR="00AE2AA3" w:rsidTr="00C776D9">
        <w:trPr>
          <w:cantSplit/>
          <w:trHeight w:val="589"/>
          <w:jc w:val="center"/>
        </w:trPr>
        <w:tc>
          <w:tcPr>
            <w:tcW w:w="1263" w:type="dxa"/>
            <w:vMerge w:val="restart"/>
            <w:vAlign w:val="center"/>
          </w:tcPr>
          <w:p w:rsidR="00AE2AA3" w:rsidRDefault="00AE2AA3" w:rsidP="00C776D9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机构基本情况</w:t>
            </w:r>
          </w:p>
        </w:tc>
        <w:tc>
          <w:tcPr>
            <w:tcW w:w="1559" w:type="dxa"/>
            <w:vAlign w:val="center"/>
          </w:tcPr>
          <w:p w:rsidR="00AE2AA3" w:rsidRDefault="00AE2AA3" w:rsidP="00C776D9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机构名称</w:t>
            </w:r>
          </w:p>
        </w:tc>
        <w:tc>
          <w:tcPr>
            <w:tcW w:w="5940" w:type="dxa"/>
            <w:gridSpan w:val="3"/>
            <w:vAlign w:val="center"/>
          </w:tcPr>
          <w:p w:rsidR="00AE2AA3" w:rsidRDefault="00AE2AA3" w:rsidP="00C776D9">
            <w:pPr>
              <w:jc w:val="left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AE2AA3" w:rsidTr="00C776D9">
        <w:trPr>
          <w:cantSplit/>
          <w:trHeight w:val="839"/>
          <w:jc w:val="center"/>
        </w:trPr>
        <w:tc>
          <w:tcPr>
            <w:tcW w:w="1263" w:type="dxa"/>
            <w:vMerge/>
            <w:vAlign w:val="center"/>
          </w:tcPr>
          <w:p w:rsidR="00AE2AA3" w:rsidRDefault="00AE2AA3" w:rsidP="00C776D9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 w:rsidR="00AE2AA3" w:rsidRDefault="00AE2AA3" w:rsidP="00C776D9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机构类别</w:t>
            </w:r>
          </w:p>
        </w:tc>
        <w:tc>
          <w:tcPr>
            <w:tcW w:w="5940" w:type="dxa"/>
            <w:gridSpan w:val="3"/>
            <w:vAlign w:val="center"/>
          </w:tcPr>
          <w:p w:rsidR="00AE2AA3" w:rsidRDefault="00AE2AA3" w:rsidP="00C776D9">
            <w:pPr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□证券公司 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 xml:space="preserve">□管理人 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□托管银行</w:t>
            </w:r>
          </w:p>
          <w:p w:rsidR="00AE2AA3" w:rsidRDefault="00AE2AA3" w:rsidP="00C776D9">
            <w:pPr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□期货公司 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     </w:t>
            </w:r>
          </w:p>
        </w:tc>
      </w:tr>
      <w:tr w:rsidR="00AE2AA3" w:rsidTr="00C776D9">
        <w:trPr>
          <w:cantSplit/>
          <w:trHeight w:val="567"/>
          <w:jc w:val="center"/>
        </w:trPr>
        <w:tc>
          <w:tcPr>
            <w:tcW w:w="1263" w:type="dxa"/>
            <w:vMerge w:val="restart"/>
            <w:vAlign w:val="center"/>
          </w:tcPr>
          <w:p w:rsidR="00AE2AA3" w:rsidRDefault="00AE2AA3" w:rsidP="00C776D9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联系人</w:t>
            </w:r>
          </w:p>
        </w:tc>
        <w:tc>
          <w:tcPr>
            <w:tcW w:w="1559" w:type="dxa"/>
            <w:vAlign w:val="center"/>
          </w:tcPr>
          <w:p w:rsidR="00AE2AA3" w:rsidRDefault="00AE2AA3" w:rsidP="00C776D9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姓名</w:t>
            </w:r>
          </w:p>
        </w:tc>
        <w:tc>
          <w:tcPr>
            <w:tcW w:w="1985" w:type="dxa"/>
            <w:vAlign w:val="center"/>
          </w:tcPr>
          <w:p w:rsidR="00AE2AA3" w:rsidRDefault="00AE2AA3" w:rsidP="00C776D9">
            <w:pPr>
              <w:jc w:val="lef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 w:rsidR="00AE2AA3" w:rsidRDefault="00AE2AA3" w:rsidP="00C776D9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电话</w:t>
            </w:r>
          </w:p>
        </w:tc>
        <w:tc>
          <w:tcPr>
            <w:tcW w:w="2396" w:type="dxa"/>
            <w:vAlign w:val="center"/>
          </w:tcPr>
          <w:p w:rsidR="00AE2AA3" w:rsidRDefault="00AE2AA3" w:rsidP="00C776D9">
            <w:pPr>
              <w:jc w:val="left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AE2AA3" w:rsidTr="00C776D9">
        <w:trPr>
          <w:cantSplit/>
          <w:trHeight w:val="633"/>
          <w:jc w:val="center"/>
        </w:trPr>
        <w:tc>
          <w:tcPr>
            <w:tcW w:w="1263" w:type="dxa"/>
            <w:vMerge/>
            <w:vAlign w:val="center"/>
          </w:tcPr>
          <w:p w:rsidR="00AE2AA3" w:rsidRDefault="00AE2AA3" w:rsidP="00C776D9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 w:rsidR="00AE2AA3" w:rsidRDefault="00AE2AA3" w:rsidP="00C776D9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手机</w:t>
            </w:r>
          </w:p>
        </w:tc>
        <w:tc>
          <w:tcPr>
            <w:tcW w:w="1985" w:type="dxa"/>
            <w:vAlign w:val="center"/>
          </w:tcPr>
          <w:p w:rsidR="00AE2AA3" w:rsidRDefault="00AE2AA3" w:rsidP="00C776D9">
            <w:pPr>
              <w:jc w:val="lef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 w:rsidR="00AE2AA3" w:rsidRDefault="00AE2AA3" w:rsidP="00C776D9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电子邮件</w:t>
            </w:r>
          </w:p>
        </w:tc>
        <w:tc>
          <w:tcPr>
            <w:tcW w:w="2396" w:type="dxa"/>
            <w:vAlign w:val="center"/>
          </w:tcPr>
          <w:p w:rsidR="00AE2AA3" w:rsidRDefault="00AE2AA3" w:rsidP="00C776D9">
            <w:pPr>
              <w:jc w:val="left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AE2AA3" w:rsidTr="00C776D9">
        <w:trPr>
          <w:trHeight w:val="543"/>
          <w:jc w:val="center"/>
        </w:trPr>
        <w:tc>
          <w:tcPr>
            <w:tcW w:w="2822" w:type="dxa"/>
            <w:gridSpan w:val="2"/>
            <w:vAlign w:val="center"/>
          </w:tcPr>
          <w:p w:rsidR="00AE2AA3" w:rsidRDefault="00AE2AA3" w:rsidP="00C776D9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是否参加本次测试</w:t>
            </w:r>
          </w:p>
        </w:tc>
        <w:tc>
          <w:tcPr>
            <w:tcW w:w="5940" w:type="dxa"/>
            <w:gridSpan w:val="3"/>
            <w:vAlign w:val="center"/>
          </w:tcPr>
          <w:p w:rsidR="00AE2AA3" w:rsidRDefault="00AE2AA3" w:rsidP="00C776D9">
            <w:pPr>
              <w:rPr>
                <w:rFonts w:ascii="仿宋" w:eastAsia="仿宋" w:hAnsi="仿宋" w:hint="eastAsia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◎已参测</w:t>
            </w:r>
          </w:p>
          <w:p w:rsidR="00AE2AA3" w:rsidRDefault="00AE2AA3" w:rsidP="00C776D9">
            <w:pPr>
              <w:rPr>
                <w:rFonts w:ascii="仿宋" w:eastAsia="仿宋" w:hAnsi="仿宋" w:hint="eastAsia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◎未参测，未参测原因:</w:t>
            </w:r>
          </w:p>
        </w:tc>
      </w:tr>
      <w:tr w:rsidR="00AE2AA3" w:rsidTr="00C776D9">
        <w:trPr>
          <w:trHeight w:val="543"/>
          <w:jc w:val="center"/>
        </w:trPr>
        <w:tc>
          <w:tcPr>
            <w:tcW w:w="2822" w:type="dxa"/>
            <w:gridSpan w:val="2"/>
            <w:vAlign w:val="center"/>
          </w:tcPr>
          <w:p w:rsidR="00AE2AA3" w:rsidRDefault="00AE2AA3" w:rsidP="00C776D9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整体测试是否通过</w:t>
            </w:r>
          </w:p>
        </w:tc>
        <w:tc>
          <w:tcPr>
            <w:tcW w:w="5940" w:type="dxa"/>
            <w:gridSpan w:val="3"/>
            <w:vAlign w:val="center"/>
          </w:tcPr>
          <w:p w:rsidR="00AE2AA3" w:rsidRDefault="00AE2AA3" w:rsidP="00C776D9">
            <w:pPr>
              <w:rPr>
                <w:rFonts w:ascii="仿宋" w:eastAsia="仿宋" w:hAnsi="仿宋" w:hint="eastAsia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◎通过</w:t>
            </w:r>
          </w:p>
          <w:p w:rsidR="00AE2AA3" w:rsidRDefault="00AE2AA3" w:rsidP="00C776D9">
            <w:pPr>
              <w:rPr>
                <w:rFonts w:ascii="仿宋" w:eastAsia="仿宋" w:hAnsi="仿宋" w:hint="eastAsia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◎未通过，未通过原因:</w:t>
            </w:r>
          </w:p>
        </w:tc>
      </w:tr>
      <w:tr w:rsidR="00AE2AA3" w:rsidTr="00C776D9">
        <w:trPr>
          <w:trHeight w:val="543"/>
          <w:jc w:val="center"/>
        </w:trPr>
        <w:tc>
          <w:tcPr>
            <w:tcW w:w="2822" w:type="dxa"/>
            <w:gridSpan w:val="2"/>
            <w:vAlign w:val="center"/>
          </w:tcPr>
          <w:p w:rsidR="00AE2AA3" w:rsidRDefault="00AE2AA3" w:rsidP="00C776D9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反馈项目/测试项</w:t>
            </w:r>
          </w:p>
        </w:tc>
        <w:tc>
          <w:tcPr>
            <w:tcW w:w="5940" w:type="dxa"/>
            <w:gridSpan w:val="3"/>
            <w:vAlign w:val="center"/>
          </w:tcPr>
          <w:p w:rsidR="00AE2AA3" w:rsidRDefault="00AE2AA3" w:rsidP="00C776D9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测试结果/</w:t>
            </w:r>
            <w:r>
              <w:rPr>
                <w:rFonts w:ascii="仿宋" w:eastAsia="仿宋" w:hAnsi="仿宋"/>
                <w:b/>
                <w:sz w:val="24"/>
              </w:rPr>
              <w:t>反馈项</w:t>
            </w:r>
          </w:p>
        </w:tc>
      </w:tr>
      <w:tr w:rsidR="00AE2AA3" w:rsidTr="00C776D9">
        <w:trPr>
          <w:trHeight w:val="1046"/>
          <w:jc w:val="center"/>
        </w:trPr>
        <w:tc>
          <w:tcPr>
            <w:tcW w:w="2822" w:type="dxa"/>
            <w:gridSpan w:val="2"/>
            <w:vAlign w:val="center"/>
          </w:tcPr>
          <w:p w:rsidR="00AE2AA3" w:rsidRDefault="00AE2AA3" w:rsidP="00C776D9">
            <w:pPr>
              <w:spacing w:line="400" w:lineRule="exac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相关系统为自主研发或是厂商研发（请填写厂商名称）</w:t>
            </w:r>
          </w:p>
        </w:tc>
        <w:tc>
          <w:tcPr>
            <w:tcW w:w="5940" w:type="dxa"/>
            <w:gridSpan w:val="3"/>
            <w:vAlign w:val="center"/>
          </w:tcPr>
          <w:p w:rsidR="00AE2AA3" w:rsidRDefault="00AE2AA3" w:rsidP="00C776D9">
            <w:pPr>
              <w:spacing w:line="400" w:lineRule="exact"/>
              <w:ind w:firstLineChars="50" w:firstLine="120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□自主研发  □厂商研发：</w:t>
            </w:r>
            <w:r>
              <w:rPr>
                <w:rFonts w:ascii="仿宋" w:eastAsia="仿宋" w:hAnsi="仿宋"/>
                <w:sz w:val="24"/>
                <w:u w:val="single"/>
              </w:rPr>
              <w:t xml:space="preserve">       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</w:t>
            </w:r>
            <w:r>
              <w:rPr>
                <w:rFonts w:ascii="仿宋" w:eastAsia="仿宋" w:hAnsi="仿宋"/>
                <w:sz w:val="24"/>
                <w:u w:val="single"/>
              </w:rPr>
              <w:t xml:space="preserve">        </w:t>
            </w:r>
          </w:p>
        </w:tc>
      </w:tr>
      <w:tr w:rsidR="00AE2AA3" w:rsidTr="00C776D9">
        <w:trPr>
          <w:trHeight w:val="706"/>
          <w:jc w:val="center"/>
        </w:trPr>
        <w:tc>
          <w:tcPr>
            <w:tcW w:w="2822" w:type="dxa"/>
            <w:gridSpan w:val="2"/>
            <w:vAlign w:val="center"/>
          </w:tcPr>
          <w:p w:rsidR="00AE2AA3" w:rsidRDefault="00AE2AA3" w:rsidP="00C776D9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预清算功能是否使用正常</w:t>
            </w:r>
          </w:p>
        </w:tc>
        <w:tc>
          <w:tcPr>
            <w:tcW w:w="5940" w:type="dxa"/>
            <w:gridSpan w:val="3"/>
            <w:vAlign w:val="center"/>
          </w:tcPr>
          <w:p w:rsidR="00AE2AA3" w:rsidRDefault="00AE2AA3" w:rsidP="00C776D9">
            <w:pPr>
              <w:spacing w:line="40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□是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 xml:space="preserve"> □否    □未测试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□无此业务</w:t>
            </w:r>
          </w:p>
        </w:tc>
      </w:tr>
      <w:tr w:rsidR="00AE2AA3" w:rsidTr="00C776D9">
        <w:trPr>
          <w:trHeight w:val="1083"/>
          <w:jc w:val="center"/>
        </w:trPr>
        <w:tc>
          <w:tcPr>
            <w:tcW w:w="2822" w:type="dxa"/>
            <w:gridSpan w:val="2"/>
            <w:vAlign w:val="center"/>
          </w:tcPr>
          <w:p w:rsidR="00AE2AA3" w:rsidRDefault="00AE2AA3" w:rsidP="00C776D9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优先/免除标识指令申报及处理是否正常</w:t>
            </w:r>
          </w:p>
        </w:tc>
        <w:tc>
          <w:tcPr>
            <w:tcW w:w="5940" w:type="dxa"/>
            <w:gridSpan w:val="3"/>
            <w:vAlign w:val="center"/>
          </w:tcPr>
          <w:p w:rsidR="00AE2AA3" w:rsidRDefault="00AE2AA3" w:rsidP="00C776D9">
            <w:pPr>
              <w:spacing w:line="40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□是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 xml:space="preserve"> □否    □未测试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□无此业务</w:t>
            </w:r>
          </w:p>
        </w:tc>
      </w:tr>
      <w:tr w:rsidR="00AE2AA3" w:rsidTr="00C776D9">
        <w:trPr>
          <w:trHeight w:val="1035"/>
          <w:jc w:val="center"/>
        </w:trPr>
        <w:tc>
          <w:tcPr>
            <w:tcW w:w="2822" w:type="dxa"/>
            <w:gridSpan w:val="2"/>
            <w:vAlign w:val="center"/>
          </w:tcPr>
          <w:p w:rsidR="00AE2AA3" w:rsidRDefault="00AE2AA3" w:rsidP="00C776D9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可售交收锁定处理是否正常</w:t>
            </w:r>
          </w:p>
        </w:tc>
        <w:tc>
          <w:tcPr>
            <w:tcW w:w="5940" w:type="dxa"/>
            <w:gridSpan w:val="3"/>
            <w:vAlign w:val="center"/>
          </w:tcPr>
          <w:p w:rsidR="00AE2AA3" w:rsidRDefault="00AE2AA3" w:rsidP="00C776D9">
            <w:pPr>
              <w:spacing w:line="40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□是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 xml:space="preserve"> □否    □未测试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□无此业务</w:t>
            </w:r>
          </w:p>
        </w:tc>
      </w:tr>
      <w:tr w:rsidR="00AE2AA3" w:rsidTr="00C776D9">
        <w:trPr>
          <w:trHeight w:val="965"/>
          <w:jc w:val="center"/>
        </w:trPr>
        <w:tc>
          <w:tcPr>
            <w:tcW w:w="2822" w:type="dxa"/>
            <w:gridSpan w:val="2"/>
            <w:vAlign w:val="center"/>
          </w:tcPr>
          <w:p w:rsidR="00AE2AA3" w:rsidRDefault="00AE2AA3" w:rsidP="00C776D9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Times New Roman" w:eastAsia="仿宋" w:hAnsi="Times New Roman" w:hint="eastAsia"/>
                <w:sz w:val="24"/>
              </w:rPr>
              <w:t>T</w:t>
            </w:r>
            <w:r>
              <w:rPr>
                <w:rFonts w:ascii="仿宋" w:eastAsia="仿宋" w:hAnsi="仿宋" w:hint="eastAsia"/>
                <w:sz w:val="24"/>
              </w:rPr>
              <w:t>+</w:t>
            </w:r>
            <w:r>
              <w:rPr>
                <w:rFonts w:ascii="Times New Roman" w:eastAsia="仿宋" w:hAnsi="Times New Roman" w:hint="eastAsia"/>
                <w:sz w:val="24"/>
              </w:rPr>
              <w:t>1</w:t>
            </w:r>
            <w:r>
              <w:rPr>
                <w:rFonts w:ascii="仿宋" w:eastAsia="仿宋" w:hAnsi="仿宋" w:hint="eastAsia"/>
                <w:sz w:val="24"/>
              </w:rPr>
              <w:t>日多批次资金核验是否正常</w:t>
            </w:r>
          </w:p>
        </w:tc>
        <w:tc>
          <w:tcPr>
            <w:tcW w:w="5940" w:type="dxa"/>
            <w:gridSpan w:val="3"/>
            <w:vAlign w:val="center"/>
          </w:tcPr>
          <w:p w:rsidR="00AE2AA3" w:rsidRDefault="00AE2AA3" w:rsidP="00C776D9">
            <w:pPr>
              <w:spacing w:line="40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□是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 xml:space="preserve"> □否    □未测试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□无此业务</w:t>
            </w:r>
          </w:p>
        </w:tc>
      </w:tr>
      <w:tr w:rsidR="00AE2AA3" w:rsidTr="00C776D9">
        <w:trPr>
          <w:trHeight w:val="983"/>
          <w:jc w:val="center"/>
        </w:trPr>
        <w:tc>
          <w:tcPr>
            <w:tcW w:w="2822" w:type="dxa"/>
            <w:gridSpan w:val="2"/>
            <w:vAlign w:val="center"/>
          </w:tcPr>
          <w:p w:rsidR="00AE2AA3" w:rsidRDefault="00AE2AA3" w:rsidP="00C776D9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融资回购违约金额的申报及处理是否正常</w:t>
            </w:r>
          </w:p>
        </w:tc>
        <w:tc>
          <w:tcPr>
            <w:tcW w:w="5940" w:type="dxa"/>
            <w:gridSpan w:val="3"/>
            <w:vAlign w:val="center"/>
          </w:tcPr>
          <w:p w:rsidR="00AE2AA3" w:rsidRDefault="00AE2AA3" w:rsidP="00C776D9">
            <w:pPr>
              <w:spacing w:line="40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□是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 xml:space="preserve"> □否    □未测试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□无此业务</w:t>
            </w:r>
          </w:p>
        </w:tc>
      </w:tr>
      <w:tr w:rsidR="00AE2AA3" w:rsidTr="00C776D9">
        <w:trPr>
          <w:trHeight w:val="983"/>
          <w:jc w:val="center"/>
        </w:trPr>
        <w:tc>
          <w:tcPr>
            <w:tcW w:w="2822" w:type="dxa"/>
            <w:gridSpan w:val="2"/>
            <w:vAlign w:val="center"/>
          </w:tcPr>
          <w:p w:rsidR="00AE2AA3" w:rsidRDefault="00AE2AA3" w:rsidP="00C776D9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最低备付金比例调整是否正常</w:t>
            </w:r>
          </w:p>
        </w:tc>
        <w:tc>
          <w:tcPr>
            <w:tcW w:w="5940" w:type="dxa"/>
            <w:gridSpan w:val="3"/>
            <w:vAlign w:val="center"/>
          </w:tcPr>
          <w:p w:rsidR="00AE2AA3" w:rsidRDefault="00AE2AA3" w:rsidP="00C776D9">
            <w:pPr>
              <w:spacing w:line="400" w:lineRule="exact"/>
              <w:ind w:firstLineChars="50" w:firstLine="12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□是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 xml:space="preserve"> □否    □未测试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□无此业务</w:t>
            </w:r>
          </w:p>
        </w:tc>
      </w:tr>
      <w:tr w:rsidR="00AE2AA3" w:rsidTr="00C776D9">
        <w:trPr>
          <w:trHeight w:val="699"/>
          <w:jc w:val="center"/>
        </w:trPr>
        <w:tc>
          <w:tcPr>
            <w:tcW w:w="2822" w:type="dxa"/>
            <w:gridSpan w:val="2"/>
            <w:vAlign w:val="center"/>
          </w:tcPr>
          <w:p w:rsidR="00AE2AA3" w:rsidRDefault="00AE2AA3" w:rsidP="00C776D9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Times New Roman" w:eastAsia="仿宋" w:hAnsi="Times New Roman" w:hint="eastAsia"/>
                <w:sz w:val="24"/>
              </w:rPr>
              <w:t>PROP</w:t>
            </w:r>
            <w:r>
              <w:rPr>
                <w:rFonts w:ascii="仿宋" w:eastAsia="仿宋" w:hAnsi="仿宋" w:hint="eastAsia"/>
                <w:sz w:val="24"/>
              </w:rPr>
              <w:t>系统资金变动查询是否正常</w:t>
            </w:r>
          </w:p>
        </w:tc>
        <w:tc>
          <w:tcPr>
            <w:tcW w:w="5940" w:type="dxa"/>
            <w:gridSpan w:val="3"/>
            <w:vAlign w:val="center"/>
          </w:tcPr>
          <w:p w:rsidR="00AE2AA3" w:rsidRDefault="00AE2AA3" w:rsidP="00C776D9">
            <w:pPr>
              <w:spacing w:line="400" w:lineRule="exact"/>
              <w:ind w:firstLineChars="50" w:firstLine="12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□是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 xml:space="preserve"> □否    □未测试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□无此业务</w:t>
            </w:r>
          </w:p>
        </w:tc>
      </w:tr>
      <w:tr w:rsidR="00AE2AA3" w:rsidTr="00C776D9">
        <w:trPr>
          <w:trHeight w:val="983"/>
          <w:jc w:val="center"/>
        </w:trPr>
        <w:tc>
          <w:tcPr>
            <w:tcW w:w="2822" w:type="dxa"/>
            <w:gridSpan w:val="2"/>
            <w:vAlign w:val="center"/>
          </w:tcPr>
          <w:p w:rsidR="00AE2AA3" w:rsidRDefault="00AE2AA3" w:rsidP="00C776D9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三地资金划拨时间延长是否正常</w:t>
            </w:r>
          </w:p>
        </w:tc>
        <w:tc>
          <w:tcPr>
            <w:tcW w:w="5940" w:type="dxa"/>
            <w:gridSpan w:val="3"/>
            <w:vAlign w:val="center"/>
          </w:tcPr>
          <w:p w:rsidR="00AE2AA3" w:rsidRDefault="00AE2AA3" w:rsidP="00C776D9">
            <w:pPr>
              <w:spacing w:line="400" w:lineRule="exact"/>
              <w:ind w:firstLineChars="50" w:firstLine="12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□是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 xml:space="preserve"> □否    □未测试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□无此业务</w:t>
            </w:r>
          </w:p>
        </w:tc>
      </w:tr>
      <w:tr w:rsidR="00AE2AA3" w:rsidTr="00C776D9">
        <w:trPr>
          <w:trHeight w:val="854"/>
          <w:jc w:val="center"/>
        </w:trPr>
        <w:tc>
          <w:tcPr>
            <w:tcW w:w="2822" w:type="dxa"/>
            <w:gridSpan w:val="2"/>
            <w:vAlign w:val="center"/>
          </w:tcPr>
          <w:p w:rsidR="00AE2AA3" w:rsidRDefault="00AE2AA3" w:rsidP="00C776D9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日终文件收取并处理是否正常</w:t>
            </w:r>
          </w:p>
        </w:tc>
        <w:tc>
          <w:tcPr>
            <w:tcW w:w="5940" w:type="dxa"/>
            <w:gridSpan w:val="3"/>
            <w:vAlign w:val="center"/>
          </w:tcPr>
          <w:p w:rsidR="00AE2AA3" w:rsidRDefault="00AE2AA3" w:rsidP="00C776D9">
            <w:pPr>
              <w:spacing w:line="40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□是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 xml:space="preserve"> □否    □未测试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□无此业务</w:t>
            </w:r>
          </w:p>
        </w:tc>
      </w:tr>
      <w:tr w:rsidR="00AE2AA3" w:rsidTr="00C776D9">
        <w:trPr>
          <w:trHeight w:val="437"/>
          <w:jc w:val="center"/>
        </w:trPr>
        <w:tc>
          <w:tcPr>
            <w:tcW w:w="2822" w:type="dxa"/>
            <w:gridSpan w:val="2"/>
            <w:vAlign w:val="center"/>
          </w:tcPr>
          <w:p w:rsidR="00AE2AA3" w:rsidRDefault="00AE2AA3" w:rsidP="00C776D9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如日终文件未正常处理，请列明文件名称及存在问题</w:t>
            </w:r>
          </w:p>
        </w:tc>
        <w:tc>
          <w:tcPr>
            <w:tcW w:w="5940" w:type="dxa"/>
            <w:gridSpan w:val="3"/>
            <w:vAlign w:val="center"/>
          </w:tcPr>
          <w:p w:rsidR="00AE2AA3" w:rsidRDefault="00AE2AA3" w:rsidP="00C776D9">
            <w:pPr>
              <w:spacing w:line="400" w:lineRule="exact"/>
              <w:ind w:firstLineChars="50" w:firstLine="12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文件名称：</w:t>
            </w:r>
          </w:p>
          <w:p w:rsidR="00AE2AA3" w:rsidRDefault="00AE2AA3" w:rsidP="00C776D9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AE2AA3" w:rsidRDefault="00AE2AA3" w:rsidP="00C776D9">
            <w:pPr>
              <w:spacing w:line="400" w:lineRule="exact"/>
              <w:ind w:firstLineChars="50" w:firstLine="12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存在问题说明：</w:t>
            </w:r>
          </w:p>
          <w:p w:rsidR="00AE2AA3" w:rsidRDefault="00AE2AA3" w:rsidP="00C776D9">
            <w:pPr>
              <w:spacing w:line="400" w:lineRule="exact"/>
              <w:ind w:firstLineChars="50" w:firstLine="120"/>
              <w:rPr>
                <w:rFonts w:ascii="仿宋" w:eastAsia="仿宋" w:hAnsi="仿宋" w:hint="eastAsia"/>
                <w:sz w:val="24"/>
              </w:rPr>
            </w:pPr>
          </w:p>
          <w:p w:rsidR="00AE2AA3" w:rsidRDefault="00AE2AA3" w:rsidP="00C776D9">
            <w:pPr>
              <w:spacing w:line="400" w:lineRule="exact"/>
              <w:ind w:firstLineChars="50" w:firstLine="120"/>
              <w:rPr>
                <w:rFonts w:ascii="仿宋" w:eastAsia="仿宋" w:hAnsi="仿宋" w:hint="eastAsia"/>
                <w:sz w:val="24"/>
              </w:rPr>
            </w:pPr>
          </w:p>
          <w:p w:rsidR="00AE2AA3" w:rsidRDefault="00AE2AA3" w:rsidP="00C776D9">
            <w:pPr>
              <w:spacing w:line="400" w:lineRule="exact"/>
              <w:ind w:firstLineChars="50" w:firstLine="120"/>
              <w:rPr>
                <w:rFonts w:ascii="仿宋" w:eastAsia="仿宋" w:hAnsi="仿宋" w:hint="eastAsia"/>
                <w:sz w:val="24"/>
              </w:rPr>
            </w:pPr>
          </w:p>
          <w:p w:rsidR="00AE2AA3" w:rsidRDefault="00AE2AA3" w:rsidP="00C776D9">
            <w:pPr>
              <w:spacing w:line="400" w:lineRule="exact"/>
              <w:ind w:firstLineChars="50" w:firstLine="120"/>
              <w:rPr>
                <w:rFonts w:ascii="仿宋" w:eastAsia="仿宋" w:hAnsi="仿宋" w:hint="eastAsia"/>
                <w:sz w:val="24"/>
              </w:rPr>
            </w:pPr>
          </w:p>
          <w:p w:rsidR="00AE2AA3" w:rsidRDefault="00AE2AA3" w:rsidP="00C776D9">
            <w:pPr>
              <w:spacing w:line="40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</w:p>
        </w:tc>
      </w:tr>
      <w:tr w:rsidR="00AE2AA3" w:rsidTr="00C776D9">
        <w:trPr>
          <w:trHeight w:val="614"/>
          <w:jc w:val="center"/>
        </w:trPr>
        <w:tc>
          <w:tcPr>
            <w:tcW w:w="2822" w:type="dxa"/>
            <w:gridSpan w:val="2"/>
            <w:vAlign w:val="center"/>
          </w:tcPr>
          <w:p w:rsidR="00AE2AA3" w:rsidRDefault="00AE2AA3" w:rsidP="00C776D9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是否正常完成日终处理</w:t>
            </w:r>
          </w:p>
        </w:tc>
        <w:tc>
          <w:tcPr>
            <w:tcW w:w="5940" w:type="dxa"/>
            <w:gridSpan w:val="3"/>
            <w:vAlign w:val="center"/>
          </w:tcPr>
          <w:p w:rsidR="00AE2AA3" w:rsidRDefault="00AE2AA3" w:rsidP="00C776D9">
            <w:pPr>
              <w:spacing w:line="40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□是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 xml:space="preserve">   □否      □未测试</w:t>
            </w:r>
          </w:p>
        </w:tc>
      </w:tr>
      <w:tr w:rsidR="00AE2AA3" w:rsidTr="00C776D9">
        <w:trPr>
          <w:trHeight w:val="1267"/>
          <w:jc w:val="center"/>
        </w:trPr>
        <w:tc>
          <w:tcPr>
            <w:tcW w:w="2822" w:type="dxa"/>
            <w:gridSpan w:val="2"/>
            <w:vAlign w:val="center"/>
          </w:tcPr>
          <w:p w:rsidR="00AE2AA3" w:rsidRDefault="00AE2AA3" w:rsidP="00C776D9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是否存在其他问题</w:t>
            </w:r>
          </w:p>
        </w:tc>
        <w:tc>
          <w:tcPr>
            <w:tcW w:w="5940" w:type="dxa"/>
            <w:gridSpan w:val="3"/>
            <w:vAlign w:val="center"/>
          </w:tcPr>
          <w:p w:rsidR="00AE2AA3" w:rsidRDefault="00AE2AA3" w:rsidP="00C776D9">
            <w:pPr>
              <w:spacing w:line="40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□是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 xml:space="preserve">   □否      □如是，请详细列明</w:t>
            </w:r>
          </w:p>
          <w:p w:rsidR="00AE2AA3" w:rsidRDefault="00AE2AA3" w:rsidP="00C776D9">
            <w:pPr>
              <w:spacing w:line="40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</w:p>
          <w:p w:rsidR="00AE2AA3" w:rsidRDefault="00AE2AA3" w:rsidP="00C776D9">
            <w:pPr>
              <w:spacing w:line="40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</w:p>
          <w:p w:rsidR="00AE2AA3" w:rsidRDefault="00AE2AA3" w:rsidP="00C776D9">
            <w:pPr>
              <w:spacing w:line="40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</w:p>
          <w:p w:rsidR="00AE2AA3" w:rsidRDefault="00AE2AA3" w:rsidP="00C776D9">
            <w:pPr>
              <w:spacing w:line="40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</w:p>
        </w:tc>
      </w:tr>
      <w:tr w:rsidR="00AE2AA3" w:rsidTr="00C776D9">
        <w:trPr>
          <w:trHeight w:val="580"/>
          <w:jc w:val="center"/>
        </w:trPr>
        <w:tc>
          <w:tcPr>
            <w:tcW w:w="2822" w:type="dxa"/>
            <w:gridSpan w:val="2"/>
            <w:vAlign w:val="center"/>
          </w:tcPr>
          <w:p w:rsidR="00AE2AA3" w:rsidRDefault="00AE2AA3" w:rsidP="00C776D9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备注</w:t>
            </w:r>
          </w:p>
        </w:tc>
        <w:tc>
          <w:tcPr>
            <w:tcW w:w="5940" w:type="dxa"/>
            <w:gridSpan w:val="3"/>
            <w:vAlign w:val="center"/>
          </w:tcPr>
          <w:p w:rsidR="00AE2AA3" w:rsidRDefault="00AE2AA3" w:rsidP="00C776D9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AE2AA3" w:rsidRDefault="00AE2AA3" w:rsidP="00C776D9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AE2AA3" w:rsidRDefault="00AE2AA3" w:rsidP="00C776D9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AE2AA3" w:rsidRDefault="00AE2AA3" w:rsidP="00C776D9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</w:tbl>
    <w:p w:rsidR="0097653A" w:rsidRPr="00AE2AA3" w:rsidRDefault="0097653A" w:rsidP="00AE2AA3"/>
    <w:sectPr w:rsidR="0097653A" w:rsidRPr="00AE2AA3" w:rsidSect="000052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7E24" w:rsidRDefault="00417E24" w:rsidP="00363F0D">
      <w:r>
        <w:separator/>
      </w:r>
    </w:p>
  </w:endnote>
  <w:endnote w:type="continuationSeparator" w:id="1">
    <w:p w:rsidR="00417E24" w:rsidRDefault="00417E24" w:rsidP="00363F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7E24" w:rsidRDefault="00417E24" w:rsidP="00363F0D">
      <w:r>
        <w:separator/>
      </w:r>
    </w:p>
  </w:footnote>
  <w:footnote w:type="continuationSeparator" w:id="1">
    <w:p w:rsidR="00417E24" w:rsidRDefault="00417E24" w:rsidP="00363F0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56827F2"/>
    <w:multiLevelType w:val="singleLevel"/>
    <w:tmpl w:val="D56827F2"/>
    <w:lvl w:ilvl="0">
      <w:start w:val="1"/>
      <w:numFmt w:val="chineseCounting"/>
      <w:suff w:val="space"/>
      <w:lvlText w:val="（%1）"/>
      <w:lvlJc w:val="left"/>
      <w:rPr>
        <w:rFonts w:hint="eastAsia"/>
      </w:rPr>
    </w:lvl>
  </w:abstractNum>
  <w:abstractNum w:abstractNumId="1">
    <w:nsid w:val="34EE47C6"/>
    <w:multiLevelType w:val="multilevel"/>
    <w:tmpl w:val="34EE47C6"/>
    <w:lvl w:ilvl="0">
      <w:start w:val="1"/>
      <w:numFmt w:val="decimal"/>
      <w:lvlText w:val="%1．"/>
      <w:lvlJc w:val="left"/>
      <w:pPr>
        <w:tabs>
          <w:tab w:val="num" w:pos="840"/>
        </w:tabs>
        <w:ind w:left="0" w:firstLine="420"/>
      </w:pPr>
      <w:rPr>
        <w:rFonts w:ascii="Times New Roman" w:eastAsia="宋体" w:hAnsi="Times New Roman" w:cs="Times New Roman"/>
      </w:rPr>
    </w:lvl>
    <w:lvl w:ilvl="1">
      <w:start w:val="1"/>
      <w:numFmt w:val="decimal"/>
      <w:lvlText w:val="（%2）"/>
      <w:lvlJc w:val="left"/>
      <w:pPr>
        <w:ind w:left="156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 w:hint="eastAsia"/>
      </w:rPr>
    </w:lvl>
  </w:abstractNum>
  <w:abstractNum w:abstractNumId="2">
    <w:nsid w:val="59D755D2"/>
    <w:multiLevelType w:val="multilevel"/>
    <w:tmpl w:val="59D755D2"/>
    <w:lvl w:ilvl="0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3F0D"/>
    <w:rsid w:val="0000528B"/>
    <w:rsid w:val="00363F0D"/>
    <w:rsid w:val="00417E24"/>
    <w:rsid w:val="0097653A"/>
    <w:rsid w:val="00AE2A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F0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3F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3F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3F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3F0D"/>
    <w:rPr>
      <w:sz w:val="18"/>
      <w:szCs w:val="18"/>
    </w:rPr>
  </w:style>
  <w:style w:type="paragraph" w:styleId="a5">
    <w:name w:val="List Paragraph"/>
    <w:basedOn w:val="a"/>
    <w:uiPriority w:val="99"/>
    <w:qFormat/>
    <w:rsid w:val="00363F0D"/>
    <w:pPr>
      <w:ind w:firstLineChars="200" w:firstLine="420"/>
    </w:pPr>
    <w:rPr>
      <w:rFonts w:ascii="Times New Roman" w:hAnsi="Times New Roman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109</Words>
  <Characters>623</Characters>
  <Application>Microsoft Office Word</Application>
  <DocSecurity>0</DocSecurity>
  <Lines>5</Lines>
  <Paragraphs>1</Paragraphs>
  <ScaleCrop>false</ScaleCrop>
  <Company>www.deepin.net.cn</Company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深度技术论坛</dc:creator>
  <cp:keywords/>
  <dc:description/>
  <cp:lastModifiedBy>深度技术论坛</cp:lastModifiedBy>
  <cp:revision>3</cp:revision>
  <dcterms:created xsi:type="dcterms:W3CDTF">2022-12-16T07:49:00Z</dcterms:created>
  <dcterms:modified xsi:type="dcterms:W3CDTF">2022-12-16T07:50:00Z</dcterms:modified>
</cp:coreProperties>
</file>